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9137F" w14:textId="09498F1A" w:rsidR="00A013F3" w:rsidRPr="006E0028" w:rsidRDefault="00EB30CD">
      <w:pPr>
        <w:rPr>
          <w:rFonts w:ascii="Times New Roman" w:hAnsi="Times New Roman" w:cs="Times New Roman"/>
        </w:rPr>
      </w:pPr>
      <w:bookmarkStart w:id="0" w:name="_GoBack"/>
      <w:bookmarkEnd w:id="0"/>
      <w:proofErr w:type="spellStart"/>
      <w:r w:rsidRPr="006E0028">
        <w:rPr>
          <w:rFonts w:ascii="Times New Roman" w:hAnsi="Times New Roman" w:cs="Times New Roman"/>
        </w:rPr>
        <w:t>Te</w:t>
      </w:r>
      <w:proofErr w:type="spellEnd"/>
      <w:r w:rsidRPr="006E0028">
        <w:rPr>
          <w:rFonts w:ascii="Times New Roman" w:hAnsi="Times New Roman" w:cs="Times New Roman"/>
        </w:rPr>
        <w:t xml:space="preserve"> Linde’s Chapter 27: Tubal Sterilization &amp; Chapter 28: Surgery for Benign Disease of the Ovary </w:t>
      </w:r>
    </w:p>
    <w:p w14:paraId="610449E7" w14:textId="7C94000D" w:rsidR="00EB30CD" w:rsidRPr="006E0028" w:rsidRDefault="00EB30CD">
      <w:pPr>
        <w:rPr>
          <w:rFonts w:ascii="Times New Roman" w:hAnsi="Times New Roman" w:cs="Times New Roman"/>
        </w:rPr>
      </w:pPr>
    </w:p>
    <w:p w14:paraId="54D2EA75" w14:textId="4067B128" w:rsidR="00EB30CD" w:rsidRPr="006E0028" w:rsidRDefault="00EB30CD">
      <w:pPr>
        <w:rPr>
          <w:rFonts w:ascii="Times New Roman" w:hAnsi="Times New Roman" w:cs="Times New Roman"/>
          <w:b/>
          <w:bCs/>
        </w:rPr>
      </w:pPr>
      <w:r w:rsidRPr="006E0028">
        <w:rPr>
          <w:rFonts w:ascii="Times New Roman" w:hAnsi="Times New Roman" w:cs="Times New Roman"/>
          <w:b/>
          <w:bCs/>
        </w:rPr>
        <w:t>CREOG Learning Objectives:</w:t>
      </w:r>
    </w:p>
    <w:p w14:paraId="650425F8" w14:textId="6247344E" w:rsidR="00EB30CD" w:rsidRPr="006E0028" w:rsidRDefault="00EB30CD">
      <w:pPr>
        <w:rPr>
          <w:rFonts w:ascii="Times New Roman" w:hAnsi="Times New Roman" w:cs="Times New Roman"/>
        </w:rPr>
      </w:pPr>
      <w:r w:rsidRPr="006E0028">
        <w:rPr>
          <w:rFonts w:ascii="Times New Roman" w:hAnsi="Times New Roman" w:cs="Times New Roman"/>
        </w:rPr>
        <w:t xml:space="preserve">1. Describe and counsel patients on sterilization </w:t>
      </w:r>
      <w:r w:rsidR="00912B67" w:rsidRPr="006E0028">
        <w:rPr>
          <w:rFonts w:ascii="Times New Roman" w:hAnsi="Times New Roman" w:cs="Times New Roman"/>
        </w:rPr>
        <w:t xml:space="preserve">including benefits and risks and relative/absolute contraindications for individual patients. </w:t>
      </w:r>
    </w:p>
    <w:p w14:paraId="60AE83C1" w14:textId="02885583" w:rsidR="00912B67" w:rsidRPr="006E0028" w:rsidRDefault="00912B67">
      <w:pPr>
        <w:rPr>
          <w:rFonts w:ascii="Times New Roman" w:hAnsi="Times New Roman" w:cs="Times New Roman"/>
        </w:rPr>
      </w:pPr>
      <w:r w:rsidRPr="006E0028">
        <w:rPr>
          <w:rFonts w:ascii="Times New Roman" w:hAnsi="Times New Roman" w:cs="Times New Roman"/>
        </w:rPr>
        <w:t xml:space="preserve">2. Be able to understand and perform abdominal and laparoscopic sterilization. </w:t>
      </w:r>
    </w:p>
    <w:p w14:paraId="43452CB3" w14:textId="1E90F82B" w:rsidR="00912B67" w:rsidRPr="006E0028" w:rsidRDefault="00912B67">
      <w:pPr>
        <w:rPr>
          <w:rFonts w:ascii="Times New Roman" w:hAnsi="Times New Roman" w:cs="Times New Roman"/>
        </w:rPr>
      </w:pPr>
      <w:r w:rsidRPr="006E0028">
        <w:rPr>
          <w:rFonts w:ascii="Times New Roman" w:hAnsi="Times New Roman" w:cs="Times New Roman"/>
        </w:rPr>
        <w:t>3. For the following presenting conditions, perform pertinent history and evaluation including diagnostic procedures, consult subspecialists when appropriate, counsel, and manage medically and surgically:</w:t>
      </w:r>
    </w:p>
    <w:p w14:paraId="3A8D5C45" w14:textId="6DD993BD" w:rsidR="00912B67" w:rsidRPr="006E0028" w:rsidRDefault="00912B67">
      <w:pPr>
        <w:rPr>
          <w:rFonts w:ascii="Times New Roman" w:hAnsi="Times New Roman" w:cs="Times New Roman"/>
        </w:rPr>
      </w:pPr>
      <w:r w:rsidRPr="006E0028">
        <w:rPr>
          <w:rFonts w:ascii="Times New Roman" w:hAnsi="Times New Roman" w:cs="Times New Roman"/>
        </w:rPr>
        <w:tab/>
      </w:r>
      <w:r w:rsidR="00365125" w:rsidRPr="006E0028">
        <w:rPr>
          <w:rFonts w:ascii="Times New Roman" w:hAnsi="Times New Roman" w:cs="Times New Roman"/>
        </w:rPr>
        <w:t>Pelvic masses, including the following etiologies:</w:t>
      </w:r>
    </w:p>
    <w:p w14:paraId="0A808F7E" w14:textId="77966B16" w:rsidR="00365125" w:rsidRPr="006E0028" w:rsidRDefault="00365125">
      <w:pPr>
        <w:rPr>
          <w:rFonts w:ascii="Times New Roman" w:hAnsi="Times New Roman" w:cs="Times New Roman"/>
        </w:rPr>
      </w:pPr>
      <w:r w:rsidRPr="006E0028">
        <w:rPr>
          <w:rFonts w:ascii="Times New Roman" w:hAnsi="Times New Roman" w:cs="Times New Roman"/>
        </w:rPr>
        <w:tab/>
        <w:t>a. uterine leiomyomas</w:t>
      </w:r>
    </w:p>
    <w:p w14:paraId="60973562" w14:textId="578C684B" w:rsidR="00365125" w:rsidRPr="006E0028" w:rsidRDefault="00365125">
      <w:pPr>
        <w:rPr>
          <w:rFonts w:ascii="Times New Roman" w:hAnsi="Times New Roman" w:cs="Times New Roman"/>
        </w:rPr>
      </w:pPr>
      <w:r w:rsidRPr="006E0028">
        <w:rPr>
          <w:rFonts w:ascii="Times New Roman" w:hAnsi="Times New Roman" w:cs="Times New Roman"/>
        </w:rPr>
        <w:tab/>
        <w:t>b. cystic and solid adnexal/ovarian masses</w:t>
      </w:r>
    </w:p>
    <w:p w14:paraId="426D667C" w14:textId="6230DE71" w:rsidR="00365125" w:rsidRPr="006E0028" w:rsidRDefault="00365125">
      <w:pPr>
        <w:rPr>
          <w:rFonts w:ascii="Times New Roman" w:hAnsi="Times New Roman" w:cs="Times New Roman"/>
        </w:rPr>
      </w:pPr>
      <w:r w:rsidRPr="006E0028">
        <w:rPr>
          <w:rFonts w:ascii="Times New Roman" w:hAnsi="Times New Roman" w:cs="Times New Roman"/>
        </w:rPr>
        <w:tab/>
        <w:t xml:space="preserve">c. </w:t>
      </w:r>
      <w:proofErr w:type="spellStart"/>
      <w:r w:rsidRPr="006E0028">
        <w:rPr>
          <w:rFonts w:ascii="Times New Roman" w:hAnsi="Times New Roman" w:cs="Times New Roman"/>
        </w:rPr>
        <w:t>tubo</w:t>
      </w:r>
      <w:proofErr w:type="spellEnd"/>
      <w:r w:rsidRPr="006E0028">
        <w:rPr>
          <w:rFonts w:ascii="Times New Roman" w:hAnsi="Times New Roman" w:cs="Times New Roman"/>
        </w:rPr>
        <w:t>-ovarian abscesses</w:t>
      </w:r>
    </w:p>
    <w:p w14:paraId="07D273EA" w14:textId="4F05A807" w:rsidR="00365125" w:rsidRPr="006E0028" w:rsidRDefault="00365125">
      <w:pPr>
        <w:rPr>
          <w:rFonts w:ascii="Times New Roman" w:hAnsi="Times New Roman" w:cs="Times New Roman"/>
        </w:rPr>
      </w:pPr>
      <w:r w:rsidRPr="006E0028">
        <w:rPr>
          <w:rFonts w:ascii="Times New Roman" w:hAnsi="Times New Roman" w:cs="Times New Roman"/>
        </w:rPr>
        <w:tab/>
        <w:t xml:space="preserve">d. adnexal torsion </w:t>
      </w:r>
    </w:p>
    <w:p w14:paraId="270C03D0" w14:textId="10DC5C47" w:rsidR="00365125" w:rsidRPr="006E0028" w:rsidRDefault="00365125">
      <w:pPr>
        <w:rPr>
          <w:rFonts w:ascii="Times New Roman" w:hAnsi="Times New Roman" w:cs="Times New Roman"/>
        </w:rPr>
      </w:pPr>
    </w:p>
    <w:p w14:paraId="6276144A" w14:textId="4B50C865" w:rsidR="00365125" w:rsidRPr="006E0028" w:rsidRDefault="00365125">
      <w:pPr>
        <w:rPr>
          <w:rFonts w:ascii="Times New Roman" w:hAnsi="Times New Roman" w:cs="Times New Roman"/>
          <w:b/>
          <w:bCs/>
        </w:rPr>
      </w:pPr>
      <w:r w:rsidRPr="006E0028">
        <w:rPr>
          <w:rFonts w:ascii="Times New Roman" w:hAnsi="Times New Roman" w:cs="Times New Roman"/>
          <w:b/>
          <w:bCs/>
        </w:rPr>
        <w:t xml:space="preserve">Practice Questions: </w:t>
      </w:r>
    </w:p>
    <w:p w14:paraId="1578C3A4" w14:textId="48E0DA96" w:rsidR="00487C60" w:rsidRPr="006E0028" w:rsidRDefault="00487C60">
      <w:pPr>
        <w:rPr>
          <w:rFonts w:ascii="Times New Roman" w:hAnsi="Times New Roman" w:cs="Times New Roman"/>
        </w:rPr>
      </w:pPr>
      <w:r w:rsidRPr="006E0028">
        <w:rPr>
          <w:rFonts w:ascii="Times New Roman" w:hAnsi="Times New Roman" w:cs="Times New Roman"/>
        </w:rPr>
        <w:t>1. A 28-year-old woman, G3P2, presents to your office to discuss contraception at the time of delivery. She has had one cesarean birth and would like to undergo a repeat elective cesarean birth at 39 weeks. Because she states that she has completed having children, you discuss with her reversible and nonreversible contraceptive options, including immediate tubal ligation at the time of surgery. She had pelvic inflammatory disease as a teenager and has an aunt with ovarian cancer. With regard to permanent sterilization with tubal ligation, you counsel her that she is at highest future risk for</w:t>
      </w:r>
    </w:p>
    <w:p w14:paraId="752E8B59" w14:textId="5E2C2C0B" w:rsidR="00487C60" w:rsidRPr="006E0028" w:rsidRDefault="00487C60">
      <w:pPr>
        <w:rPr>
          <w:rFonts w:ascii="Times New Roman" w:hAnsi="Times New Roman" w:cs="Times New Roman"/>
        </w:rPr>
      </w:pPr>
      <w:r w:rsidRPr="006E0028">
        <w:rPr>
          <w:rFonts w:ascii="Times New Roman" w:hAnsi="Times New Roman" w:cs="Times New Roman"/>
        </w:rPr>
        <w:tab/>
        <w:t>A. ectopic pregnancy</w:t>
      </w:r>
    </w:p>
    <w:p w14:paraId="5FA29AA1" w14:textId="563DFAC8" w:rsidR="00487C60" w:rsidRPr="006E0028" w:rsidRDefault="00487C60">
      <w:pPr>
        <w:rPr>
          <w:rFonts w:ascii="Times New Roman" w:hAnsi="Times New Roman" w:cs="Times New Roman"/>
        </w:rPr>
      </w:pPr>
      <w:r w:rsidRPr="006E0028">
        <w:rPr>
          <w:rFonts w:ascii="Times New Roman" w:hAnsi="Times New Roman" w:cs="Times New Roman"/>
        </w:rPr>
        <w:tab/>
        <w:t>B. ovarian cancer</w:t>
      </w:r>
    </w:p>
    <w:p w14:paraId="22CAA3AC" w14:textId="64D05EFD" w:rsidR="00487C60" w:rsidRPr="006E0028" w:rsidRDefault="00487C60">
      <w:pPr>
        <w:rPr>
          <w:rFonts w:ascii="Times New Roman" w:hAnsi="Times New Roman" w:cs="Times New Roman"/>
        </w:rPr>
      </w:pPr>
      <w:r w:rsidRPr="006E0028">
        <w:rPr>
          <w:rFonts w:ascii="Times New Roman" w:hAnsi="Times New Roman" w:cs="Times New Roman"/>
        </w:rPr>
        <w:tab/>
        <w:t>C. pelvic inflammatory disease</w:t>
      </w:r>
    </w:p>
    <w:p w14:paraId="28D90374" w14:textId="1E5BD1EE" w:rsidR="00487C60" w:rsidRPr="006E0028" w:rsidRDefault="00487C60">
      <w:pPr>
        <w:rPr>
          <w:rFonts w:ascii="Times New Roman" w:hAnsi="Times New Roman" w:cs="Times New Roman"/>
        </w:rPr>
      </w:pPr>
      <w:r w:rsidRPr="006E0028">
        <w:rPr>
          <w:rFonts w:ascii="Times New Roman" w:hAnsi="Times New Roman" w:cs="Times New Roman"/>
        </w:rPr>
        <w:tab/>
        <w:t xml:space="preserve">D. </w:t>
      </w:r>
      <w:proofErr w:type="spellStart"/>
      <w:r w:rsidRPr="006E0028">
        <w:rPr>
          <w:rFonts w:ascii="Times New Roman" w:hAnsi="Times New Roman" w:cs="Times New Roman"/>
        </w:rPr>
        <w:t>posttubal</w:t>
      </w:r>
      <w:proofErr w:type="spellEnd"/>
      <w:r w:rsidRPr="006E0028">
        <w:rPr>
          <w:rFonts w:ascii="Times New Roman" w:hAnsi="Times New Roman" w:cs="Times New Roman"/>
        </w:rPr>
        <w:t xml:space="preserve"> ligation syndrome</w:t>
      </w:r>
    </w:p>
    <w:p w14:paraId="43916756" w14:textId="30DE62EF" w:rsidR="00487C60" w:rsidRPr="006E0028" w:rsidRDefault="00487C60">
      <w:pPr>
        <w:rPr>
          <w:rFonts w:ascii="Times New Roman" w:hAnsi="Times New Roman" w:cs="Times New Roman"/>
        </w:rPr>
      </w:pPr>
      <w:r w:rsidRPr="006E0028">
        <w:rPr>
          <w:rFonts w:ascii="Times New Roman" w:hAnsi="Times New Roman" w:cs="Times New Roman"/>
        </w:rPr>
        <w:tab/>
        <w:t xml:space="preserve">E. sterilization regret </w:t>
      </w:r>
    </w:p>
    <w:p w14:paraId="5E8637A0" w14:textId="14E9312D" w:rsidR="00487C60" w:rsidRPr="006E0028" w:rsidRDefault="00487C60">
      <w:pPr>
        <w:rPr>
          <w:rFonts w:ascii="Times New Roman" w:hAnsi="Times New Roman" w:cs="Times New Roman"/>
        </w:rPr>
      </w:pPr>
      <w:r w:rsidRPr="006E0028">
        <w:rPr>
          <w:rFonts w:ascii="Times New Roman" w:hAnsi="Times New Roman" w:cs="Times New Roman"/>
        </w:rPr>
        <w:t>Source: REI prolog 8</w:t>
      </w:r>
      <w:r w:rsidRPr="006E0028">
        <w:rPr>
          <w:rFonts w:ascii="Times New Roman" w:hAnsi="Times New Roman" w:cs="Times New Roman"/>
          <w:vertAlign w:val="superscript"/>
        </w:rPr>
        <w:t>th</w:t>
      </w:r>
      <w:r w:rsidRPr="006E0028">
        <w:rPr>
          <w:rFonts w:ascii="Times New Roman" w:hAnsi="Times New Roman" w:cs="Times New Roman"/>
        </w:rPr>
        <w:t xml:space="preserve"> edition # 125</w:t>
      </w:r>
    </w:p>
    <w:p w14:paraId="511049C3" w14:textId="77777777" w:rsidR="00487C60" w:rsidRPr="006E0028" w:rsidRDefault="00487C60">
      <w:pPr>
        <w:rPr>
          <w:rFonts w:ascii="Times New Roman" w:hAnsi="Times New Roman" w:cs="Times New Roman"/>
        </w:rPr>
      </w:pPr>
    </w:p>
    <w:p w14:paraId="6C1BFF07" w14:textId="21EACEE2" w:rsidR="00365125" w:rsidRPr="006E0028" w:rsidRDefault="00365125">
      <w:pPr>
        <w:rPr>
          <w:rFonts w:ascii="Times New Roman" w:hAnsi="Times New Roman" w:cs="Times New Roman"/>
        </w:rPr>
      </w:pPr>
      <w:r w:rsidRPr="006E0028">
        <w:rPr>
          <w:rFonts w:ascii="Times New Roman" w:hAnsi="Times New Roman" w:cs="Times New Roman"/>
          <w:noProof/>
        </w:rPr>
        <w:drawing>
          <wp:anchor distT="0" distB="0" distL="114300" distR="114300" simplePos="0" relativeHeight="251658240" behindDoc="0" locked="0" layoutInCell="1" allowOverlap="1" wp14:anchorId="3B47D92E" wp14:editId="2EFC4E51">
            <wp:simplePos x="0" y="0"/>
            <wp:positionH relativeFrom="column">
              <wp:posOffset>3683520</wp:posOffset>
            </wp:positionH>
            <wp:positionV relativeFrom="paragraph">
              <wp:posOffset>1104092</wp:posOffset>
            </wp:positionV>
            <wp:extent cx="2253292" cy="18842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53292" cy="1884218"/>
                    </a:xfrm>
                    <a:prstGeom prst="rect">
                      <a:avLst/>
                    </a:prstGeom>
                  </pic:spPr>
                </pic:pic>
              </a:graphicData>
            </a:graphic>
            <wp14:sizeRelH relativeFrom="page">
              <wp14:pctWidth>0</wp14:pctWidth>
            </wp14:sizeRelH>
            <wp14:sizeRelV relativeFrom="page">
              <wp14:pctHeight>0</wp14:pctHeight>
            </wp14:sizeRelV>
          </wp:anchor>
        </w:drawing>
      </w:r>
      <w:r w:rsidR="00487C60" w:rsidRPr="006E0028">
        <w:rPr>
          <w:rFonts w:ascii="Times New Roman" w:hAnsi="Times New Roman" w:cs="Times New Roman"/>
        </w:rPr>
        <w:t xml:space="preserve">2. </w:t>
      </w:r>
      <w:r w:rsidRPr="006E0028">
        <w:rPr>
          <w:rFonts w:ascii="Times New Roman" w:hAnsi="Times New Roman" w:cs="Times New Roman"/>
        </w:rPr>
        <w:t>A 63-year-old woman, G1P1, comes to your office for a follow-up visit for an asymptomatic left adnexal mass that was diagnosed 6 months ago on bimanual examination. Transvaginal ultrasonography at that time revealed a 7 cm simple adnexal cyst and CA-125 level of 3 IU/</w:t>
      </w:r>
      <w:proofErr w:type="spellStart"/>
      <w:r w:rsidRPr="006E0028">
        <w:rPr>
          <w:rFonts w:ascii="Times New Roman" w:hAnsi="Times New Roman" w:cs="Times New Roman"/>
        </w:rPr>
        <w:t>m</w:t>
      </w:r>
      <w:r w:rsidR="001979E6">
        <w:rPr>
          <w:rFonts w:ascii="Times New Roman" w:hAnsi="Times New Roman" w:cs="Times New Roman"/>
        </w:rPr>
        <w:t>L.</w:t>
      </w:r>
      <w:proofErr w:type="spellEnd"/>
      <w:r w:rsidRPr="006E0028">
        <w:rPr>
          <w:rFonts w:ascii="Times New Roman" w:hAnsi="Times New Roman" w:cs="Times New Roman"/>
        </w:rPr>
        <w:t xml:space="preserve"> She is asymptomatic and reports no abdominal bloating or changes in bowel movements or appetite. Physical examination reveals persistent left adnexal mass that is nontender and mobile. Repeat transvaginal ultrasonography was performed revealing a persistent 7 cm adnexal mass. The best next step in management is </w:t>
      </w:r>
    </w:p>
    <w:p w14:paraId="1C0AB0A5" w14:textId="1B06A75E" w:rsidR="00365125" w:rsidRPr="006E0028" w:rsidRDefault="00365125">
      <w:pPr>
        <w:rPr>
          <w:rFonts w:ascii="Times New Roman" w:hAnsi="Times New Roman" w:cs="Times New Roman"/>
        </w:rPr>
      </w:pPr>
      <w:r w:rsidRPr="006E0028">
        <w:rPr>
          <w:rFonts w:ascii="Times New Roman" w:hAnsi="Times New Roman" w:cs="Times New Roman"/>
        </w:rPr>
        <w:tab/>
        <w:t>A. computed tomography (CT)</w:t>
      </w:r>
    </w:p>
    <w:p w14:paraId="662D695B" w14:textId="34BF36C2" w:rsidR="00365125" w:rsidRPr="006E0028" w:rsidRDefault="00365125">
      <w:pPr>
        <w:rPr>
          <w:rFonts w:ascii="Times New Roman" w:hAnsi="Times New Roman" w:cs="Times New Roman"/>
        </w:rPr>
      </w:pPr>
      <w:r w:rsidRPr="006E0028">
        <w:rPr>
          <w:rFonts w:ascii="Times New Roman" w:hAnsi="Times New Roman" w:cs="Times New Roman"/>
        </w:rPr>
        <w:tab/>
        <w:t>B. repeat transvaginal ultrasound in 6-12 months</w:t>
      </w:r>
    </w:p>
    <w:p w14:paraId="39BA1EDD" w14:textId="3F6672C8" w:rsidR="00365125" w:rsidRPr="006E0028" w:rsidRDefault="00365125">
      <w:pPr>
        <w:rPr>
          <w:rFonts w:ascii="Times New Roman" w:hAnsi="Times New Roman" w:cs="Times New Roman"/>
        </w:rPr>
      </w:pPr>
      <w:r w:rsidRPr="006E0028">
        <w:rPr>
          <w:rFonts w:ascii="Times New Roman" w:hAnsi="Times New Roman" w:cs="Times New Roman"/>
        </w:rPr>
        <w:tab/>
        <w:t>C. ultrasound-guided cyst aspiration</w:t>
      </w:r>
    </w:p>
    <w:p w14:paraId="584E47E2" w14:textId="01EAE2A1" w:rsidR="00365125" w:rsidRPr="006E0028" w:rsidRDefault="00365125">
      <w:pPr>
        <w:rPr>
          <w:rFonts w:ascii="Times New Roman" w:hAnsi="Times New Roman" w:cs="Times New Roman"/>
        </w:rPr>
      </w:pPr>
      <w:r w:rsidRPr="006E0028">
        <w:rPr>
          <w:rFonts w:ascii="Times New Roman" w:hAnsi="Times New Roman" w:cs="Times New Roman"/>
        </w:rPr>
        <w:tab/>
        <w:t>D. laparoscopic salpingo-oophorectomy</w:t>
      </w:r>
    </w:p>
    <w:p w14:paraId="6DC0992C" w14:textId="2B04DAA2" w:rsidR="00365125" w:rsidRPr="006E0028" w:rsidRDefault="00365125">
      <w:pPr>
        <w:rPr>
          <w:rFonts w:ascii="Times New Roman" w:hAnsi="Times New Roman" w:cs="Times New Roman"/>
        </w:rPr>
      </w:pPr>
      <w:r w:rsidRPr="006E0028">
        <w:rPr>
          <w:rFonts w:ascii="Times New Roman" w:hAnsi="Times New Roman" w:cs="Times New Roman"/>
        </w:rPr>
        <w:tab/>
        <w:t xml:space="preserve">E. abdominal salpingo-oophorectomy </w:t>
      </w:r>
    </w:p>
    <w:p w14:paraId="6D5CDA90" w14:textId="2947DA21" w:rsidR="00487C60" w:rsidRDefault="00365125">
      <w:pPr>
        <w:rPr>
          <w:rFonts w:ascii="Times New Roman" w:hAnsi="Times New Roman" w:cs="Times New Roman"/>
        </w:rPr>
      </w:pPr>
      <w:r w:rsidRPr="006E0028">
        <w:rPr>
          <w:rFonts w:ascii="Times New Roman" w:hAnsi="Times New Roman" w:cs="Times New Roman"/>
        </w:rPr>
        <w:t>Source: GYN prolog 8</w:t>
      </w:r>
      <w:r w:rsidRPr="006E0028">
        <w:rPr>
          <w:rFonts w:ascii="Times New Roman" w:hAnsi="Times New Roman" w:cs="Times New Roman"/>
          <w:vertAlign w:val="superscript"/>
        </w:rPr>
        <w:t>th</w:t>
      </w:r>
      <w:r w:rsidRPr="006E0028">
        <w:rPr>
          <w:rFonts w:ascii="Times New Roman" w:hAnsi="Times New Roman" w:cs="Times New Roman"/>
        </w:rPr>
        <w:t xml:space="preserve"> edition # 73</w:t>
      </w:r>
    </w:p>
    <w:p w14:paraId="4487FD9A" w14:textId="3018E014" w:rsidR="006E0028" w:rsidRDefault="006E0028">
      <w:pPr>
        <w:rPr>
          <w:rFonts w:ascii="Times New Roman" w:hAnsi="Times New Roman" w:cs="Times New Roman"/>
        </w:rPr>
      </w:pPr>
    </w:p>
    <w:p w14:paraId="45591EA8" w14:textId="77777777" w:rsidR="006E0028" w:rsidRPr="006E0028" w:rsidRDefault="006E0028">
      <w:pPr>
        <w:rPr>
          <w:rFonts w:ascii="Times New Roman" w:hAnsi="Times New Roman" w:cs="Times New Roman"/>
        </w:rPr>
      </w:pPr>
    </w:p>
    <w:p w14:paraId="0E25B72A" w14:textId="129523F9" w:rsidR="00365125" w:rsidRPr="006E0028" w:rsidRDefault="00487C60">
      <w:pPr>
        <w:rPr>
          <w:rFonts w:ascii="Times New Roman" w:hAnsi="Times New Roman" w:cs="Times New Roman"/>
        </w:rPr>
      </w:pPr>
      <w:r w:rsidRPr="006E0028">
        <w:rPr>
          <w:rFonts w:ascii="Times New Roman" w:hAnsi="Times New Roman" w:cs="Times New Roman"/>
        </w:rPr>
        <w:lastRenderedPageBreak/>
        <w:t xml:space="preserve">3. </w:t>
      </w:r>
      <w:r w:rsidR="00365125" w:rsidRPr="006E0028">
        <w:rPr>
          <w:rFonts w:ascii="Times New Roman" w:hAnsi="Times New Roman" w:cs="Times New Roman"/>
        </w:rPr>
        <w:t>A 42-year</w:t>
      </w:r>
      <w:r w:rsidR="001979E6">
        <w:rPr>
          <w:rFonts w:ascii="Times New Roman" w:hAnsi="Times New Roman" w:cs="Times New Roman"/>
        </w:rPr>
        <w:t>-</w:t>
      </w:r>
      <w:r w:rsidR="00365125" w:rsidRPr="006E0028">
        <w:rPr>
          <w:rFonts w:ascii="Times New Roman" w:hAnsi="Times New Roman" w:cs="Times New Roman"/>
        </w:rPr>
        <w:t>old woman is found to have a pelvic mass when she presents for her well-woman examination. She is asymptomatic and has no pain or abnormal bleeding. Transvaginal ultrasonography reveals a normal uterus with a thin endometrium and a 5-cm cyst with a thin (1-mm) septation. The best next step is:</w:t>
      </w:r>
    </w:p>
    <w:p w14:paraId="7CE5F178" w14:textId="23551270" w:rsidR="00365125" w:rsidRPr="006E0028" w:rsidRDefault="00365125">
      <w:pPr>
        <w:rPr>
          <w:rFonts w:ascii="Times New Roman" w:hAnsi="Times New Roman" w:cs="Times New Roman"/>
        </w:rPr>
      </w:pPr>
      <w:r w:rsidRPr="006E0028">
        <w:rPr>
          <w:rFonts w:ascii="Times New Roman" w:hAnsi="Times New Roman" w:cs="Times New Roman"/>
        </w:rPr>
        <w:tab/>
        <w:t>A. endometrial biopsy</w:t>
      </w:r>
    </w:p>
    <w:p w14:paraId="11B12410" w14:textId="3A636934" w:rsidR="00365125" w:rsidRPr="006E0028" w:rsidRDefault="00365125">
      <w:pPr>
        <w:rPr>
          <w:rFonts w:ascii="Times New Roman" w:hAnsi="Times New Roman" w:cs="Times New Roman"/>
        </w:rPr>
      </w:pPr>
      <w:r w:rsidRPr="006E0028">
        <w:rPr>
          <w:rFonts w:ascii="Times New Roman" w:hAnsi="Times New Roman" w:cs="Times New Roman"/>
        </w:rPr>
        <w:tab/>
        <w:t>B. ovarian cystectomy</w:t>
      </w:r>
    </w:p>
    <w:p w14:paraId="12C7D0DA" w14:textId="359F5537" w:rsidR="00365125" w:rsidRPr="006E0028" w:rsidRDefault="00365125">
      <w:pPr>
        <w:rPr>
          <w:rFonts w:ascii="Times New Roman" w:hAnsi="Times New Roman" w:cs="Times New Roman"/>
        </w:rPr>
      </w:pPr>
      <w:r w:rsidRPr="006E0028">
        <w:rPr>
          <w:rFonts w:ascii="Times New Roman" w:hAnsi="Times New Roman" w:cs="Times New Roman"/>
        </w:rPr>
        <w:tab/>
        <w:t>C. magnetic resonance imaging (MRI) of the abdomen</w:t>
      </w:r>
    </w:p>
    <w:p w14:paraId="3C94E471" w14:textId="50B6B151" w:rsidR="00365125" w:rsidRPr="006E0028" w:rsidRDefault="00365125">
      <w:pPr>
        <w:rPr>
          <w:rFonts w:ascii="Times New Roman" w:hAnsi="Times New Roman" w:cs="Times New Roman"/>
        </w:rPr>
      </w:pPr>
      <w:r w:rsidRPr="006E0028">
        <w:rPr>
          <w:rFonts w:ascii="Times New Roman" w:hAnsi="Times New Roman" w:cs="Times New Roman"/>
        </w:rPr>
        <w:tab/>
        <w:t>D. repeat ultrasonography in 3-6 months</w:t>
      </w:r>
    </w:p>
    <w:p w14:paraId="0BBD597B" w14:textId="4A4D28FA" w:rsidR="00365125" w:rsidRPr="006E0028" w:rsidRDefault="00365125">
      <w:pPr>
        <w:rPr>
          <w:rFonts w:ascii="Times New Roman" w:hAnsi="Times New Roman" w:cs="Times New Roman"/>
        </w:rPr>
      </w:pPr>
      <w:r w:rsidRPr="006E0028">
        <w:rPr>
          <w:rFonts w:ascii="Times New Roman" w:hAnsi="Times New Roman" w:cs="Times New Roman"/>
        </w:rPr>
        <w:tab/>
        <w:t>E. oophorectomy</w:t>
      </w:r>
    </w:p>
    <w:p w14:paraId="3C62AA69" w14:textId="55A7279E" w:rsidR="00365125" w:rsidRPr="006E0028" w:rsidRDefault="00365125">
      <w:pPr>
        <w:rPr>
          <w:rFonts w:ascii="Times New Roman" w:hAnsi="Times New Roman" w:cs="Times New Roman"/>
        </w:rPr>
      </w:pPr>
      <w:r w:rsidRPr="006E0028">
        <w:rPr>
          <w:rFonts w:ascii="Times New Roman" w:hAnsi="Times New Roman" w:cs="Times New Roman"/>
        </w:rPr>
        <w:t>Source: GYN prolog 8</w:t>
      </w:r>
      <w:r w:rsidRPr="006E0028">
        <w:rPr>
          <w:rFonts w:ascii="Times New Roman" w:hAnsi="Times New Roman" w:cs="Times New Roman"/>
          <w:vertAlign w:val="superscript"/>
        </w:rPr>
        <w:t>th</w:t>
      </w:r>
      <w:r w:rsidRPr="006E0028">
        <w:rPr>
          <w:rFonts w:ascii="Times New Roman" w:hAnsi="Times New Roman" w:cs="Times New Roman"/>
        </w:rPr>
        <w:t xml:space="preserve"> edition #32</w:t>
      </w:r>
    </w:p>
    <w:p w14:paraId="08A7AF05" w14:textId="23F20565" w:rsidR="00487C60" w:rsidRPr="006E0028" w:rsidRDefault="00487C60">
      <w:pPr>
        <w:rPr>
          <w:rFonts w:ascii="Times New Roman" w:hAnsi="Times New Roman" w:cs="Times New Roman"/>
        </w:rPr>
      </w:pPr>
    </w:p>
    <w:p w14:paraId="16C5BE79" w14:textId="0F7E7B21" w:rsidR="00487C60" w:rsidRPr="006E0028" w:rsidRDefault="00487C60">
      <w:pPr>
        <w:rPr>
          <w:rFonts w:ascii="Times New Roman" w:hAnsi="Times New Roman" w:cs="Times New Roman"/>
        </w:rPr>
      </w:pPr>
      <w:r w:rsidRPr="006E0028">
        <w:rPr>
          <w:rFonts w:ascii="Times New Roman" w:hAnsi="Times New Roman" w:cs="Times New Roman"/>
        </w:rPr>
        <w:t>4. A 40-year-old woman, G2P2, returns to your office 3 years after a total abdominal hysterectomy and bilateral salpingo-</w:t>
      </w:r>
      <w:r w:rsidR="001979E6" w:rsidRPr="006E0028">
        <w:rPr>
          <w:rFonts w:ascii="Times New Roman" w:hAnsi="Times New Roman" w:cs="Times New Roman"/>
        </w:rPr>
        <w:t>oophorectomy</w:t>
      </w:r>
      <w:r w:rsidRPr="006E0028">
        <w:rPr>
          <w:rFonts w:ascii="Times New Roman" w:hAnsi="Times New Roman" w:cs="Times New Roman"/>
        </w:rPr>
        <w:t xml:space="preserve"> for stage IV endometriosis with severe adhesive disease. She has been experiencing right sided abdominopelvic pain that is severe and similar to the pain she had before the hysterectomy. Her only medication is an estradiol patch. On examination, she has tenderness in the right lower quadrant and at the right vaginal apex. Ultrasonography suggests a 2 cm x 1.5 cm cyst at the right vaginal apex. The patient requests surgery. The most appropriate next step is</w:t>
      </w:r>
    </w:p>
    <w:p w14:paraId="32128BAD" w14:textId="6A998509" w:rsidR="00487C60" w:rsidRPr="006E0028" w:rsidRDefault="00487C60">
      <w:pPr>
        <w:rPr>
          <w:rFonts w:ascii="Times New Roman" w:hAnsi="Times New Roman" w:cs="Times New Roman"/>
        </w:rPr>
      </w:pPr>
      <w:r w:rsidRPr="006E0028">
        <w:rPr>
          <w:rFonts w:ascii="Times New Roman" w:hAnsi="Times New Roman" w:cs="Times New Roman"/>
        </w:rPr>
        <w:tab/>
        <w:t>A. laparoscopic removal of the pelvic cyst</w:t>
      </w:r>
    </w:p>
    <w:p w14:paraId="6D8C9372" w14:textId="333FF845" w:rsidR="00487C60" w:rsidRPr="006E0028" w:rsidRDefault="00487C60">
      <w:pPr>
        <w:rPr>
          <w:rFonts w:ascii="Times New Roman" w:hAnsi="Times New Roman" w:cs="Times New Roman"/>
        </w:rPr>
      </w:pPr>
      <w:r w:rsidRPr="006E0028">
        <w:rPr>
          <w:rFonts w:ascii="Times New Roman" w:hAnsi="Times New Roman" w:cs="Times New Roman"/>
        </w:rPr>
        <w:tab/>
        <w:t>B. depot leuprolide treatment for 6 months</w:t>
      </w:r>
    </w:p>
    <w:p w14:paraId="3D879144" w14:textId="1EF24CA4" w:rsidR="00487C60" w:rsidRPr="006E0028" w:rsidRDefault="00487C60">
      <w:pPr>
        <w:rPr>
          <w:rFonts w:ascii="Times New Roman" w:hAnsi="Times New Roman" w:cs="Times New Roman"/>
        </w:rPr>
      </w:pPr>
      <w:r w:rsidRPr="006E0028">
        <w:rPr>
          <w:rFonts w:ascii="Times New Roman" w:hAnsi="Times New Roman" w:cs="Times New Roman"/>
        </w:rPr>
        <w:tab/>
        <w:t>C. colonoscopy</w:t>
      </w:r>
    </w:p>
    <w:p w14:paraId="5072FE7A" w14:textId="61558A97" w:rsidR="00487C60" w:rsidRPr="006E0028" w:rsidRDefault="00487C60">
      <w:pPr>
        <w:rPr>
          <w:rFonts w:ascii="Times New Roman" w:hAnsi="Times New Roman" w:cs="Times New Roman"/>
        </w:rPr>
      </w:pPr>
      <w:r w:rsidRPr="006E0028">
        <w:rPr>
          <w:rFonts w:ascii="Times New Roman" w:hAnsi="Times New Roman" w:cs="Times New Roman"/>
        </w:rPr>
        <w:tab/>
        <w:t>D. stop estradiol therapy and obtain FSH level</w:t>
      </w:r>
    </w:p>
    <w:p w14:paraId="29B2B7BF" w14:textId="1E91A049" w:rsidR="00487C60" w:rsidRPr="006E0028" w:rsidRDefault="00487C60">
      <w:pPr>
        <w:rPr>
          <w:rFonts w:ascii="Times New Roman" w:hAnsi="Times New Roman" w:cs="Times New Roman"/>
        </w:rPr>
      </w:pPr>
      <w:r w:rsidRPr="006E0028">
        <w:rPr>
          <w:rFonts w:ascii="Times New Roman" w:hAnsi="Times New Roman" w:cs="Times New Roman"/>
        </w:rPr>
        <w:tab/>
        <w:t xml:space="preserve">E. referral to a chronic pain clinic </w:t>
      </w:r>
    </w:p>
    <w:p w14:paraId="53BEC737" w14:textId="37126AD5" w:rsidR="00487C60" w:rsidRPr="006E0028" w:rsidRDefault="00487C60">
      <w:pPr>
        <w:rPr>
          <w:rFonts w:ascii="Times New Roman" w:hAnsi="Times New Roman" w:cs="Times New Roman"/>
        </w:rPr>
      </w:pPr>
      <w:r w:rsidRPr="006E0028">
        <w:rPr>
          <w:rFonts w:ascii="Times New Roman" w:hAnsi="Times New Roman" w:cs="Times New Roman"/>
        </w:rPr>
        <w:t>Source: GYN prolog 7</w:t>
      </w:r>
      <w:r w:rsidRPr="006E0028">
        <w:rPr>
          <w:rFonts w:ascii="Times New Roman" w:hAnsi="Times New Roman" w:cs="Times New Roman"/>
          <w:vertAlign w:val="superscript"/>
        </w:rPr>
        <w:t>th</w:t>
      </w:r>
      <w:r w:rsidRPr="006E0028">
        <w:rPr>
          <w:rFonts w:ascii="Times New Roman" w:hAnsi="Times New Roman" w:cs="Times New Roman"/>
        </w:rPr>
        <w:t xml:space="preserve"> edition, #17</w:t>
      </w:r>
    </w:p>
    <w:p w14:paraId="58993E13" w14:textId="09EF50CC" w:rsidR="00487C60" w:rsidRPr="006E0028" w:rsidRDefault="00487C60">
      <w:pPr>
        <w:rPr>
          <w:rFonts w:ascii="Times New Roman" w:hAnsi="Times New Roman" w:cs="Times New Roman"/>
        </w:rPr>
      </w:pPr>
    </w:p>
    <w:p w14:paraId="3CFB592F" w14:textId="48D61E28" w:rsidR="00487C60" w:rsidRPr="006E0028" w:rsidRDefault="00487C60">
      <w:pPr>
        <w:rPr>
          <w:rFonts w:ascii="Times New Roman" w:hAnsi="Times New Roman" w:cs="Times New Roman"/>
        </w:rPr>
      </w:pPr>
      <w:r w:rsidRPr="006E0028">
        <w:rPr>
          <w:rFonts w:ascii="Times New Roman" w:hAnsi="Times New Roman" w:cs="Times New Roman"/>
        </w:rPr>
        <w:t xml:space="preserve">5. A 24-year-old nulligravid woman presents to the emergency department </w:t>
      </w:r>
      <w:r w:rsidR="006E0028" w:rsidRPr="006E0028">
        <w:rPr>
          <w:rFonts w:ascii="Times New Roman" w:hAnsi="Times New Roman" w:cs="Times New Roman"/>
        </w:rPr>
        <w:t xml:space="preserve">with severe right lower quadrant pain with associated nausea and vomiting for the past 24 hours. Ultrasonography reveals a right-sided 6-cm unilocular ovarian cyst. The uterus and contralateral ovary appear normal. She undergoes laparoscopy, and intraoperatively the ovary appears ischemic and necrotic with poor blood flow and blue-black areas, which do not improve after detorsion. The best next step is to </w:t>
      </w:r>
    </w:p>
    <w:p w14:paraId="594FB587" w14:textId="073C8C56" w:rsidR="006E0028" w:rsidRPr="006E0028" w:rsidRDefault="006E0028">
      <w:pPr>
        <w:rPr>
          <w:rFonts w:ascii="Times New Roman" w:hAnsi="Times New Roman" w:cs="Times New Roman"/>
        </w:rPr>
      </w:pPr>
      <w:r w:rsidRPr="006E0028">
        <w:rPr>
          <w:rFonts w:ascii="Times New Roman" w:hAnsi="Times New Roman" w:cs="Times New Roman"/>
        </w:rPr>
        <w:tab/>
        <w:t>A. conclude the procedure</w:t>
      </w:r>
    </w:p>
    <w:p w14:paraId="38E06B87" w14:textId="6CB610ED" w:rsidR="006E0028" w:rsidRPr="006E0028" w:rsidRDefault="006E0028">
      <w:pPr>
        <w:rPr>
          <w:rFonts w:ascii="Times New Roman" w:hAnsi="Times New Roman" w:cs="Times New Roman"/>
        </w:rPr>
      </w:pPr>
      <w:r w:rsidRPr="006E0028">
        <w:rPr>
          <w:rFonts w:ascii="Times New Roman" w:hAnsi="Times New Roman" w:cs="Times New Roman"/>
        </w:rPr>
        <w:tab/>
        <w:t>B. perform oophorectomy</w:t>
      </w:r>
    </w:p>
    <w:p w14:paraId="1FB4392E" w14:textId="3A624295" w:rsidR="006E0028" w:rsidRPr="006E0028" w:rsidRDefault="006E0028">
      <w:pPr>
        <w:rPr>
          <w:rFonts w:ascii="Times New Roman" w:hAnsi="Times New Roman" w:cs="Times New Roman"/>
        </w:rPr>
      </w:pPr>
      <w:r w:rsidRPr="006E0028">
        <w:rPr>
          <w:rFonts w:ascii="Times New Roman" w:hAnsi="Times New Roman" w:cs="Times New Roman"/>
        </w:rPr>
        <w:tab/>
        <w:t>C. perform ovarian cystectomy</w:t>
      </w:r>
    </w:p>
    <w:p w14:paraId="66A117DB" w14:textId="0A0D6BCB" w:rsidR="006E0028" w:rsidRPr="006E0028" w:rsidRDefault="006E0028">
      <w:pPr>
        <w:rPr>
          <w:rFonts w:ascii="Times New Roman" w:hAnsi="Times New Roman" w:cs="Times New Roman"/>
        </w:rPr>
      </w:pPr>
      <w:r w:rsidRPr="006E0028">
        <w:rPr>
          <w:rFonts w:ascii="Times New Roman" w:hAnsi="Times New Roman" w:cs="Times New Roman"/>
        </w:rPr>
        <w:tab/>
        <w:t xml:space="preserve">D. perform salpingo-oophorectomy </w:t>
      </w:r>
    </w:p>
    <w:p w14:paraId="1D8D44C7" w14:textId="79AAA39F" w:rsidR="00365125" w:rsidRPr="006E0028" w:rsidRDefault="006E0028">
      <w:pPr>
        <w:rPr>
          <w:rFonts w:ascii="Times New Roman" w:hAnsi="Times New Roman" w:cs="Times New Roman"/>
        </w:rPr>
      </w:pPr>
      <w:r w:rsidRPr="006E0028">
        <w:rPr>
          <w:rFonts w:ascii="Times New Roman" w:hAnsi="Times New Roman" w:cs="Times New Roman"/>
        </w:rPr>
        <w:t>Source: GYN prolog 8</w:t>
      </w:r>
      <w:r w:rsidRPr="006E0028">
        <w:rPr>
          <w:rFonts w:ascii="Times New Roman" w:hAnsi="Times New Roman" w:cs="Times New Roman"/>
          <w:vertAlign w:val="superscript"/>
        </w:rPr>
        <w:t>th</w:t>
      </w:r>
      <w:r w:rsidRPr="006E0028">
        <w:rPr>
          <w:rFonts w:ascii="Times New Roman" w:hAnsi="Times New Roman" w:cs="Times New Roman"/>
        </w:rPr>
        <w:t xml:space="preserve"> edition, #8</w:t>
      </w:r>
    </w:p>
    <w:p w14:paraId="22541096" w14:textId="20553BBD" w:rsidR="006E0028" w:rsidRDefault="006E0028">
      <w:pPr>
        <w:rPr>
          <w:rFonts w:ascii="Times New Roman" w:hAnsi="Times New Roman" w:cs="Times New Roman"/>
        </w:rPr>
      </w:pPr>
    </w:p>
    <w:p w14:paraId="00E191FD" w14:textId="2818C140" w:rsidR="006E0028" w:rsidRPr="006E0028" w:rsidRDefault="006E0028">
      <w:pPr>
        <w:rPr>
          <w:rFonts w:ascii="Times New Roman" w:hAnsi="Times New Roman" w:cs="Times New Roman"/>
          <w:b/>
          <w:bCs/>
        </w:rPr>
      </w:pPr>
      <w:r w:rsidRPr="006E0028">
        <w:rPr>
          <w:rFonts w:ascii="Times New Roman" w:hAnsi="Times New Roman" w:cs="Times New Roman"/>
          <w:b/>
          <w:bCs/>
        </w:rPr>
        <w:t>High-</w:t>
      </w:r>
      <w:r>
        <w:rPr>
          <w:rFonts w:ascii="Times New Roman" w:hAnsi="Times New Roman" w:cs="Times New Roman"/>
          <w:b/>
          <w:bCs/>
        </w:rPr>
        <w:t>Y</w:t>
      </w:r>
      <w:r w:rsidRPr="006E0028">
        <w:rPr>
          <w:rFonts w:ascii="Times New Roman" w:hAnsi="Times New Roman" w:cs="Times New Roman"/>
          <w:b/>
          <w:bCs/>
        </w:rPr>
        <w:t xml:space="preserve">ield </w:t>
      </w:r>
      <w:r>
        <w:rPr>
          <w:rFonts w:ascii="Times New Roman" w:hAnsi="Times New Roman" w:cs="Times New Roman"/>
          <w:b/>
          <w:bCs/>
        </w:rPr>
        <w:t>R</w:t>
      </w:r>
      <w:r w:rsidRPr="006E0028">
        <w:rPr>
          <w:rFonts w:ascii="Times New Roman" w:hAnsi="Times New Roman" w:cs="Times New Roman"/>
          <w:b/>
          <w:bCs/>
        </w:rPr>
        <w:t xml:space="preserve">esources: </w:t>
      </w:r>
    </w:p>
    <w:p w14:paraId="59495CFC" w14:textId="7A385518" w:rsidR="006E0028" w:rsidRDefault="006E0028">
      <w:pPr>
        <w:rPr>
          <w:rFonts w:ascii="Times New Roman" w:hAnsi="Times New Roman" w:cs="Times New Roman"/>
        </w:rPr>
      </w:pPr>
      <w:r>
        <w:rPr>
          <w:rFonts w:ascii="Times New Roman" w:hAnsi="Times New Roman" w:cs="Times New Roman"/>
        </w:rPr>
        <w:t>1. Practice Bulletin # 174: Evaluation and Management of Adnexal Masses</w:t>
      </w:r>
    </w:p>
    <w:p w14:paraId="5E257CB1" w14:textId="17F7EBDB" w:rsidR="006E0028" w:rsidRDefault="006E0028">
      <w:pPr>
        <w:rPr>
          <w:rFonts w:ascii="Times New Roman" w:hAnsi="Times New Roman" w:cs="Times New Roman"/>
        </w:rPr>
      </w:pPr>
      <w:r>
        <w:rPr>
          <w:rFonts w:ascii="Times New Roman" w:hAnsi="Times New Roman" w:cs="Times New Roman"/>
        </w:rPr>
        <w:t xml:space="preserve">2. Practice Bulletin #208: Benefits and Risks of Sterilization </w:t>
      </w:r>
    </w:p>
    <w:p w14:paraId="3543D5FA" w14:textId="6C22B770" w:rsidR="006E0028" w:rsidRDefault="006E0028">
      <w:pPr>
        <w:rPr>
          <w:rFonts w:ascii="Times New Roman" w:hAnsi="Times New Roman" w:cs="Times New Roman"/>
        </w:rPr>
      </w:pPr>
      <w:r>
        <w:rPr>
          <w:rFonts w:ascii="Times New Roman" w:hAnsi="Times New Roman" w:cs="Times New Roman"/>
        </w:rPr>
        <w:t xml:space="preserve">3. Pearls of </w:t>
      </w:r>
      <w:proofErr w:type="spellStart"/>
      <w:r>
        <w:rPr>
          <w:rFonts w:ascii="Times New Roman" w:hAnsi="Times New Roman" w:cs="Times New Roman"/>
        </w:rPr>
        <w:t>Exxcellence</w:t>
      </w:r>
      <w:proofErr w:type="spellEnd"/>
      <w:r>
        <w:rPr>
          <w:rFonts w:ascii="Times New Roman" w:hAnsi="Times New Roman" w:cs="Times New Roman"/>
        </w:rPr>
        <w:t>: Laparoscopic Sterilization</w:t>
      </w:r>
    </w:p>
    <w:p w14:paraId="30234ECF" w14:textId="484B8816" w:rsidR="006E0028" w:rsidRDefault="006E0028">
      <w:pPr>
        <w:rPr>
          <w:rFonts w:ascii="Times New Roman" w:hAnsi="Times New Roman" w:cs="Times New Roman"/>
        </w:rPr>
      </w:pPr>
      <w:r>
        <w:rPr>
          <w:rFonts w:ascii="Times New Roman" w:hAnsi="Times New Roman" w:cs="Times New Roman"/>
        </w:rPr>
        <w:t xml:space="preserve"> </w:t>
      </w:r>
      <w:hyperlink r:id="rId5" w:history="1">
        <w:r w:rsidRPr="00EB71A5">
          <w:rPr>
            <w:rStyle w:val="Hyperlink"/>
            <w:rFonts w:ascii="Times New Roman" w:hAnsi="Times New Roman" w:cs="Times New Roman"/>
          </w:rPr>
          <w:t>https://www.exxcellence.org/list-of-pearls/laparoscopic-sterilization/?categoryName=&amp;searc</w:t>
        </w:r>
        <w:r w:rsidRPr="00EB71A5">
          <w:rPr>
            <w:rStyle w:val="Hyperlink"/>
            <w:rFonts w:ascii="Times New Roman" w:hAnsi="Times New Roman" w:cs="Times New Roman"/>
          </w:rPr>
          <w:t>h</w:t>
        </w:r>
        <w:r w:rsidRPr="00EB71A5">
          <w:rPr>
            <w:rStyle w:val="Hyperlink"/>
            <w:rFonts w:ascii="Times New Roman" w:hAnsi="Times New Roman" w:cs="Times New Roman"/>
          </w:rPr>
          <w:t>Terms=&amp;featured=False&amp;bookmarked=False&amp;sortColumn=date&amp;sortDirection=Descending</w:t>
        </w:r>
      </w:hyperlink>
    </w:p>
    <w:p w14:paraId="42EAD36F" w14:textId="70A8E39C" w:rsidR="006E0028" w:rsidRDefault="006E0028">
      <w:pPr>
        <w:rPr>
          <w:rFonts w:ascii="Times New Roman" w:hAnsi="Times New Roman" w:cs="Times New Roman"/>
        </w:rPr>
      </w:pPr>
      <w:r>
        <w:rPr>
          <w:rFonts w:ascii="Times New Roman" w:hAnsi="Times New Roman" w:cs="Times New Roman"/>
        </w:rPr>
        <w:t xml:space="preserve">4. Pearls of </w:t>
      </w:r>
      <w:proofErr w:type="spellStart"/>
      <w:r>
        <w:rPr>
          <w:rFonts w:ascii="Times New Roman" w:hAnsi="Times New Roman" w:cs="Times New Roman"/>
        </w:rPr>
        <w:t>Exxcellence</w:t>
      </w:r>
      <w:proofErr w:type="spellEnd"/>
      <w:r>
        <w:rPr>
          <w:rFonts w:ascii="Times New Roman" w:hAnsi="Times New Roman" w:cs="Times New Roman"/>
        </w:rPr>
        <w:t xml:space="preserve">: Management of Adnexal Masses in Pregnancy </w:t>
      </w:r>
    </w:p>
    <w:p w14:paraId="33B814D4" w14:textId="1A30C452" w:rsidR="006E0028" w:rsidRDefault="006E0028">
      <w:pPr>
        <w:rPr>
          <w:rFonts w:ascii="Times New Roman" w:hAnsi="Times New Roman" w:cs="Times New Roman"/>
        </w:rPr>
      </w:pPr>
      <w:hyperlink r:id="rId6" w:history="1">
        <w:r w:rsidRPr="00EB71A5">
          <w:rPr>
            <w:rStyle w:val="Hyperlink"/>
            <w:rFonts w:ascii="Times New Roman" w:hAnsi="Times New Roman" w:cs="Times New Roman"/>
          </w:rPr>
          <w:t>https://www.exxcellence.org/list-of-pearls/management-of-adnexal-masses-in-pregnancy/?categoryName=&amp;searchTerms=&amp;featured=False&amp;bookmarked=False&amp;sortColumn=date&amp;sortDirection=Descending</w:t>
        </w:r>
      </w:hyperlink>
    </w:p>
    <w:p w14:paraId="0AD2B043" w14:textId="77777777" w:rsidR="006E0028" w:rsidRDefault="006E0028">
      <w:pPr>
        <w:rPr>
          <w:rFonts w:ascii="Times New Roman" w:hAnsi="Times New Roman" w:cs="Times New Roman"/>
        </w:rPr>
      </w:pPr>
      <w:r>
        <w:rPr>
          <w:rFonts w:ascii="Times New Roman" w:hAnsi="Times New Roman" w:cs="Times New Roman"/>
        </w:rPr>
        <w:t xml:space="preserve">5. Pearls of </w:t>
      </w:r>
      <w:proofErr w:type="spellStart"/>
      <w:r>
        <w:rPr>
          <w:rFonts w:ascii="Times New Roman" w:hAnsi="Times New Roman" w:cs="Times New Roman"/>
        </w:rPr>
        <w:t>Exxcellence</w:t>
      </w:r>
      <w:proofErr w:type="spellEnd"/>
      <w:r>
        <w:rPr>
          <w:rFonts w:ascii="Times New Roman" w:hAnsi="Times New Roman" w:cs="Times New Roman"/>
        </w:rPr>
        <w:t xml:space="preserve">: Management of Adnexal Masses in an Older Woman </w:t>
      </w:r>
    </w:p>
    <w:p w14:paraId="1AA0063D" w14:textId="0A4E85E0" w:rsidR="006E0028" w:rsidRDefault="006E0028">
      <w:pPr>
        <w:rPr>
          <w:rFonts w:ascii="Times New Roman" w:hAnsi="Times New Roman" w:cs="Times New Roman"/>
        </w:rPr>
      </w:pPr>
      <w:hyperlink r:id="rId7" w:history="1">
        <w:r w:rsidRPr="00EB71A5">
          <w:rPr>
            <w:rStyle w:val="Hyperlink"/>
            <w:rFonts w:ascii="Times New Roman" w:hAnsi="Times New Roman" w:cs="Times New Roman"/>
          </w:rPr>
          <w:t>https://www.exxcellence.org/list-of-pearls/evaluation-of-the-adnexal-mass-in-an-older-woman/?categoryName=&amp;searchTerms=&amp;featured=False&amp;bookmarked=False&amp;sortColumn=date&amp;sortDirection=Descending</w:t>
        </w:r>
      </w:hyperlink>
    </w:p>
    <w:p w14:paraId="42475CF1" w14:textId="0172981A" w:rsidR="006E0028" w:rsidRDefault="006E0028">
      <w:pPr>
        <w:rPr>
          <w:rFonts w:ascii="Times New Roman" w:hAnsi="Times New Roman" w:cs="Times New Roman"/>
        </w:rPr>
      </w:pPr>
      <w:r>
        <w:rPr>
          <w:rFonts w:ascii="Times New Roman" w:hAnsi="Times New Roman" w:cs="Times New Roman"/>
        </w:rPr>
        <w:t xml:space="preserve"> </w:t>
      </w:r>
    </w:p>
    <w:p w14:paraId="691DEEF2" w14:textId="77777777" w:rsidR="006E0028" w:rsidRPr="006E0028" w:rsidRDefault="006E0028">
      <w:pPr>
        <w:rPr>
          <w:rFonts w:ascii="Times New Roman" w:hAnsi="Times New Roman" w:cs="Times New Roman"/>
        </w:rPr>
      </w:pPr>
    </w:p>
    <w:p w14:paraId="077E4974" w14:textId="7716A870" w:rsidR="00365125" w:rsidRPr="006E0028" w:rsidRDefault="00365125">
      <w:pPr>
        <w:rPr>
          <w:rFonts w:ascii="Times New Roman" w:hAnsi="Times New Roman" w:cs="Times New Roman"/>
        </w:rPr>
      </w:pPr>
      <w:r w:rsidRPr="006E0028">
        <w:rPr>
          <w:rFonts w:ascii="Times New Roman" w:hAnsi="Times New Roman" w:cs="Times New Roman"/>
        </w:rPr>
        <w:t>Answers:</w:t>
      </w:r>
    </w:p>
    <w:p w14:paraId="3B48D456" w14:textId="71725C6D" w:rsidR="00365125" w:rsidRPr="006E0028" w:rsidRDefault="00365125">
      <w:pPr>
        <w:rPr>
          <w:rFonts w:ascii="Times New Roman" w:hAnsi="Times New Roman" w:cs="Times New Roman"/>
        </w:rPr>
      </w:pPr>
      <w:r w:rsidRPr="006E0028">
        <w:rPr>
          <w:rFonts w:ascii="Times New Roman" w:hAnsi="Times New Roman" w:cs="Times New Roman"/>
        </w:rPr>
        <w:t xml:space="preserve">1. </w:t>
      </w:r>
      <w:r w:rsidR="00487C60" w:rsidRPr="006E0028">
        <w:rPr>
          <w:rFonts w:ascii="Times New Roman" w:hAnsi="Times New Roman" w:cs="Times New Roman"/>
        </w:rPr>
        <w:t xml:space="preserve">e 2. b 3. d 4. d </w:t>
      </w:r>
      <w:r w:rsidR="006E0028" w:rsidRPr="006E0028">
        <w:rPr>
          <w:rFonts w:ascii="Times New Roman" w:hAnsi="Times New Roman" w:cs="Times New Roman"/>
        </w:rPr>
        <w:t>5. c</w:t>
      </w:r>
    </w:p>
    <w:sectPr w:rsidR="00365125" w:rsidRPr="006E0028" w:rsidSect="006E0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CD"/>
    <w:rsid w:val="00000DAA"/>
    <w:rsid w:val="00052508"/>
    <w:rsid w:val="00094BFB"/>
    <w:rsid w:val="000F411A"/>
    <w:rsid w:val="00125FB0"/>
    <w:rsid w:val="001979E6"/>
    <w:rsid w:val="001A3270"/>
    <w:rsid w:val="00255ACA"/>
    <w:rsid w:val="00271115"/>
    <w:rsid w:val="00307F1F"/>
    <w:rsid w:val="00325961"/>
    <w:rsid w:val="00340232"/>
    <w:rsid w:val="00344A5F"/>
    <w:rsid w:val="00365125"/>
    <w:rsid w:val="003B084E"/>
    <w:rsid w:val="003B7070"/>
    <w:rsid w:val="003B70A9"/>
    <w:rsid w:val="003E1642"/>
    <w:rsid w:val="00406558"/>
    <w:rsid w:val="00441C57"/>
    <w:rsid w:val="00484540"/>
    <w:rsid w:val="00487C60"/>
    <w:rsid w:val="004D1BDA"/>
    <w:rsid w:val="004D1F8F"/>
    <w:rsid w:val="00553D19"/>
    <w:rsid w:val="00577252"/>
    <w:rsid w:val="006509D8"/>
    <w:rsid w:val="006C4C75"/>
    <w:rsid w:val="006E0028"/>
    <w:rsid w:val="00743E1D"/>
    <w:rsid w:val="007769CE"/>
    <w:rsid w:val="00912B67"/>
    <w:rsid w:val="0091688C"/>
    <w:rsid w:val="0097225F"/>
    <w:rsid w:val="00984184"/>
    <w:rsid w:val="009E0275"/>
    <w:rsid w:val="00A013F3"/>
    <w:rsid w:val="00A10A5F"/>
    <w:rsid w:val="00AD35C5"/>
    <w:rsid w:val="00AD3D63"/>
    <w:rsid w:val="00AF6DE8"/>
    <w:rsid w:val="00B10A23"/>
    <w:rsid w:val="00B26A20"/>
    <w:rsid w:val="00B36384"/>
    <w:rsid w:val="00B41041"/>
    <w:rsid w:val="00B51E8F"/>
    <w:rsid w:val="00B6025B"/>
    <w:rsid w:val="00BA647A"/>
    <w:rsid w:val="00BD4115"/>
    <w:rsid w:val="00C2312A"/>
    <w:rsid w:val="00CB2A5A"/>
    <w:rsid w:val="00DA7F01"/>
    <w:rsid w:val="00DD4989"/>
    <w:rsid w:val="00DF3166"/>
    <w:rsid w:val="00E340A9"/>
    <w:rsid w:val="00EB30CD"/>
    <w:rsid w:val="00EC79DB"/>
    <w:rsid w:val="00F06CB0"/>
    <w:rsid w:val="00FD29DC"/>
    <w:rsid w:val="00FE4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2A99"/>
  <w15:chartTrackingRefBased/>
  <w15:docId w15:val="{93B6B829-B53E-314D-A5FC-5E34782E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028"/>
    <w:rPr>
      <w:color w:val="0563C1" w:themeColor="hyperlink"/>
      <w:u w:val="single"/>
    </w:rPr>
  </w:style>
  <w:style w:type="character" w:styleId="UnresolvedMention">
    <w:name w:val="Unresolved Mention"/>
    <w:basedOn w:val="DefaultParagraphFont"/>
    <w:uiPriority w:val="99"/>
    <w:semiHidden/>
    <w:unhideWhenUsed/>
    <w:rsid w:val="006E0028"/>
    <w:rPr>
      <w:color w:val="605E5C"/>
      <w:shd w:val="clear" w:color="auto" w:fill="E1DFDD"/>
    </w:rPr>
  </w:style>
  <w:style w:type="character" w:styleId="FollowedHyperlink">
    <w:name w:val="FollowedHyperlink"/>
    <w:basedOn w:val="DefaultParagraphFont"/>
    <w:uiPriority w:val="99"/>
    <w:semiHidden/>
    <w:unhideWhenUsed/>
    <w:rsid w:val="006E00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xxcellence.org/list-of-pearls/evaluation-of-the-adnexal-mass-in-an-older-woman/?categoryName=&amp;searchTerms=&amp;featured=False&amp;bookmarked=False&amp;sortColumn=date&amp;sortDirection=Descend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xxcellence.org/list-of-pearls/management-of-adnexal-masses-in-pregnancy/?categoryName=&amp;searchTerms=&amp;featured=False&amp;bookmarked=False&amp;sortColumn=date&amp;sortDirection=Descending" TargetMode="External"/><Relationship Id="rId5" Type="http://schemas.openxmlformats.org/officeDocument/2006/relationships/hyperlink" Target="https://www.exxcellence.org/list-of-pearls/laparoscopic-sterilization/?categoryName=&amp;searchTerms=&amp;featured=False&amp;bookmarked=False&amp;sortColumn=date&amp;sortDirection=Descendin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2021-03-27T15:00:00Z</dcterms:created>
  <dcterms:modified xsi:type="dcterms:W3CDTF">2021-03-27T16:13:00Z</dcterms:modified>
</cp:coreProperties>
</file>